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982BB7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</w:t>
      </w:r>
      <w:r w:rsidRPr="00982BB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брендом</w:t>
      </w:r>
      <w:r w:rsidRPr="00982BB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982BB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бренд</w:t>
      </w:r>
      <w:r w:rsidRPr="00982BB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аналитика</w:t>
      </w:r>
      <w:r w:rsidRPr="00982BB7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Brand management and brand analytics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88894" w:rsidR="00A77598" w:rsidRPr="003D797B" w:rsidRDefault="003D79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82BB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2BB7">
              <w:rPr>
                <w:rFonts w:ascii="Times New Roman" w:hAnsi="Times New Roman" w:cs="Times New Roman"/>
                <w:sz w:val="20"/>
                <w:szCs w:val="20"/>
              </w:rPr>
              <w:t>к.э.н, Лизовская Вероника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D46D01" w:rsidR="004475DA" w:rsidRPr="003D797B" w:rsidRDefault="003D79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C41A42E" w14:textId="77777777" w:rsidR="00982BB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537645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_Toc200537645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3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1D442F43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46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_Toc200537646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3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5BD5D9CE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47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_Toc200537647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3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3611A414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48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_Toc200537648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3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5DD070D9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49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_Toc200537649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5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20863004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0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_Toc200537650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5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56ECD49B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1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_Toc200537651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5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56A51F44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2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_Toc200537652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5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17AD4F31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3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_Toc200537653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6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6EC3DC52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4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_Toc200537654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7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6AE8279A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5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_Toc200537655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8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67443BD9" w14:textId="77777777" w:rsidR="00982BB7" w:rsidRDefault="002F1D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6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_Toc200537656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3FB8EC3E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7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_Toc200537657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344BDC64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8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_Toc200537658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5D52C84F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59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_Toc200537659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4BDB72B0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60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_Toc200537660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3CCBAAAC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61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_Toc200537661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6C5F4F10" w14:textId="77777777" w:rsidR="00982BB7" w:rsidRDefault="002F1D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537662" w:history="1">
            <w:r w:rsidR="00982BB7" w:rsidRPr="000C72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82BB7">
              <w:rPr>
                <w:noProof/>
                <w:webHidden/>
              </w:rPr>
              <w:tab/>
            </w:r>
            <w:r w:rsidR="00982BB7">
              <w:rPr>
                <w:noProof/>
                <w:webHidden/>
              </w:rPr>
              <w:fldChar w:fldCharType="begin"/>
            </w:r>
            <w:r w:rsidR="00982BB7">
              <w:rPr>
                <w:noProof/>
                <w:webHidden/>
              </w:rPr>
              <w:instrText xml:space="preserve"> PAGEREF _Toc200537662 \h </w:instrText>
            </w:r>
            <w:r w:rsidR="00982BB7">
              <w:rPr>
                <w:noProof/>
                <w:webHidden/>
              </w:rPr>
            </w:r>
            <w:r w:rsidR="00982BB7">
              <w:rPr>
                <w:noProof/>
                <w:webHidden/>
              </w:rPr>
              <w:fldChar w:fldCharType="separate"/>
            </w:r>
            <w:r w:rsidR="00982BB7">
              <w:rPr>
                <w:noProof/>
                <w:webHidden/>
              </w:rPr>
              <w:t>10</w:t>
            </w:r>
            <w:r w:rsidR="00982BB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537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Создать профессиональную компетенцию студентов в области маркетинговой деятельности предприятия, связанной с анализом брендов, и формирование у студентов навыков подготовки мероприятий, направленных на формирование устойчивого образа бренда и оценки капитала бренда.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537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брендом и бренд-аналитика / Brand management and brand analytics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537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139"/>
        <w:gridCol w:w="5375"/>
      </w:tblGrid>
      <w:tr w:rsidR="00751095" w:rsidRPr="00982BB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82B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82BB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82BB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82BB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82BB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82BB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82BB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82BB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82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ПК-6 - Структурирование данных и метаданных документированных сфер деятельности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82BB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lang w:bidi="ru-RU"/>
              </w:rPr>
              <w:t>ПК-6.2 - Обеспечение эффективности и корректности цифровой трансформации документированных сфер деятельности компании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82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82BB7">
              <w:rPr>
                <w:rFonts w:ascii="Times New Roman" w:hAnsi="Times New Roman" w:cs="Times New Roman"/>
              </w:rPr>
              <w:t xml:space="preserve">основные подходы к анализу и управлению брендом, как значимым нематериальным активом компании, в онлайн и </w:t>
            </w:r>
            <w:proofErr w:type="spellStart"/>
            <w:r w:rsidR="00316402" w:rsidRPr="00982BB7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316402" w:rsidRPr="00982BB7">
              <w:rPr>
                <w:rFonts w:ascii="Times New Roman" w:hAnsi="Times New Roman" w:cs="Times New Roman"/>
              </w:rPr>
              <w:t xml:space="preserve"> среде</w:t>
            </w:r>
            <w:r w:rsidRPr="00982BB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82BB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82BB7">
              <w:rPr>
                <w:rFonts w:ascii="Times New Roman" w:hAnsi="Times New Roman" w:cs="Times New Roman"/>
              </w:rPr>
              <w:t xml:space="preserve">проводить анализ документации о бренде, выявлять направления совершенствования работы с брендом в онлайн и </w:t>
            </w:r>
            <w:proofErr w:type="spellStart"/>
            <w:r w:rsidR="00FD518F" w:rsidRPr="00982BB7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FD518F" w:rsidRPr="00982BB7">
              <w:rPr>
                <w:rFonts w:ascii="Times New Roman" w:hAnsi="Times New Roman" w:cs="Times New Roman"/>
              </w:rPr>
              <w:t xml:space="preserve"> среде</w:t>
            </w:r>
            <w:r w:rsidRPr="00982BB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82BB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82BB7">
              <w:rPr>
                <w:rFonts w:ascii="Times New Roman" w:hAnsi="Times New Roman" w:cs="Times New Roman"/>
              </w:rPr>
              <w:t>навыками исследования и оценки эффективности решений в отношении брендов компании</w:t>
            </w:r>
            <w:r w:rsidRPr="00982BB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82BB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5376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бренд. Значение брендинга для современной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брендинга: бренд, товарный знак и знак обслуживания. Сравнительный анализ понятий. Бренд, какзначимый нематериальный актив современной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EB10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8BC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Юридические аспекты брендинга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21CD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товарный знак и знак обслуживания в российском законодательстве. Прочие средства индивидуализации. Основные нормативные акты по вопросам брендинга в Российской Федерации. Процесс регистрации бренда на российском и международном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8DD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54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D9EF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C3E31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BEF09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ED1A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платформы бренда. Подходы к анализу платформы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D71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элементы платформы бренда. Процесс разработки платформы бренда. Анализ целевой аудитории бренда. Модели разработки платформы бренда. Основные ошибки при разработке платформы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6AD8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3D7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71D7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5AA8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190BC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ED4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Архетипы брендов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409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ПОняте архитипов бренда. Виды архетипов. Исследование архетипов. Управленческие решения на основе изучения архитипов бренда на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EEE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123D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150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947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8C0B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CD9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Маркетинговый анализ позиции бренда на рынке.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7697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Выбор и анализ показателей, характеризующих позиции бренда на рынке.Процесс позиционирования бренда. Разработка карты позиционирования бренда. Анализ бренд-коммуникаций компании и их значение в формировании восприятия бренда потребителям.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1FF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C93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F2E9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006E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70285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668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Понятие капитала бренда. Подходы к оценке капитала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3DD4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Капитал бренда по Аакеру: виды осведомленности о бренде, восприятие качества, ассоциации бренда, приверженность, другие активы бренда. Теории капитала бренда и их основные акценты. Потребительский капитал. Управление взаимоотношениями с потребителями и CRM-системы.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9A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8EF6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A2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0F9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500A1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DA5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Процесс оценки стоимости бренда.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AC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Нормативная база оценки стоимости бренда. Основные понятия и формулы для оценки стоимости бренда. Процесс оценки стоимости бренда. Значение оценки стоимости бренда для потребителя, компании, акционеров. Основные подходы и методы оценки стоимости брендов.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4B1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B2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A4A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C92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CC2D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CB1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Оценка эффективности бренд-менеджмента.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547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положения бренда на рынке. BDI. Показатели здоровья бренда. Оценка капитала бренда, как основа оценки эффективности бренд-менеджмента компании. Аудит портфеля брендов. Основные показатели оценки эффективности решений в системе бренд-менеджмента. Основные решения по итогам оценки эффективности бренд-менеджмента.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EC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032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E86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D3D5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53764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537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8"/>
        <w:gridCol w:w="31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82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В. Н. Домнин. — 3-е изд.,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, 2025. —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F1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https://urait.ru/bcode/580184</w:t>
              </w:r>
            </w:hyperlink>
          </w:p>
        </w:tc>
      </w:tr>
      <w:tr w:rsidR="00262CF0" w:rsidRPr="007E6725" w14:paraId="74DFDFB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34600C" w14:textId="77777777" w:rsidR="00262CF0" w:rsidRPr="00982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Музыкант, В. Л. 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Л. Музыкант. — 2-е изд.,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, 2025. — 475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5563BB" w14:textId="77777777" w:rsidR="00262CF0" w:rsidRPr="007E6725" w:rsidRDefault="002F1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https://urait.ru/bcode/561316</w:t>
              </w:r>
            </w:hyperlink>
          </w:p>
        </w:tc>
      </w:tr>
      <w:tr w:rsidR="00262CF0" w:rsidRPr="007E6725" w14:paraId="540545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954C36" w14:textId="77777777" w:rsidR="00262CF0" w:rsidRPr="00982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Домнин, В. Н. 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Н. Домнин. — 3-е изд.,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, 2025. — 555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99566" w14:textId="77777777" w:rsidR="00262CF0" w:rsidRPr="007E6725" w:rsidRDefault="002F1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https://urait.ru/bcode/559113</w:t>
              </w:r>
            </w:hyperlink>
          </w:p>
        </w:tc>
      </w:tr>
      <w:tr w:rsidR="00262CF0" w:rsidRPr="007E6725" w14:paraId="0E540B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46D725" w14:textId="77777777" w:rsidR="00262CF0" w:rsidRPr="00982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Лизовская, Вероника Владимировна</w:t>
            </w:r>
            <w:r w:rsidRPr="00982B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и оценка капитала бренда : лабораторный практикум / В.В. Лизовская ; М-во науки и высш. образования</w:t>
            </w:r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аркетинга</w:t>
            </w:r>
            <w:r w:rsidRPr="00982BB7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B89C61" w14:textId="77777777" w:rsidR="00262CF0" w:rsidRPr="007E6725" w:rsidRDefault="002F1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´Ð°_38.03.02_ÐÐ¸Ð£Ð_ÐÐ.pdf</w:t>
              </w:r>
            </w:hyperlink>
          </w:p>
        </w:tc>
      </w:tr>
      <w:tr w:rsidR="00262CF0" w:rsidRPr="007E6725" w14:paraId="022D7C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438A67" w14:textId="77777777" w:rsidR="00262CF0" w:rsidRPr="00982BB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Маркетинг и цифровые коммуникации : учебник / [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О.У.Юлдашева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О.У.Юлдашевой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аркетингаСанкт</w:t>
            </w:r>
            <w:proofErr w:type="spellEnd"/>
            <w:r w:rsidRPr="00982BB7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21790B" w14:textId="77777777" w:rsidR="00262CF0" w:rsidRPr="007E6725" w:rsidRDefault="002F1D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20коммуникации.pdf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537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BDF8934" w14:textId="77777777" w:rsidTr="007B550D">
        <w:tc>
          <w:tcPr>
            <w:tcW w:w="9345" w:type="dxa"/>
          </w:tcPr>
          <w:p w14:paraId="261B99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FDF4831" w14:textId="77777777" w:rsidTr="007B550D">
        <w:tc>
          <w:tcPr>
            <w:tcW w:w="9345" w:type="dxa"/>
          </w:tcPr>
          <w:p w14:paraId="199F50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28FCFEB" w14:textId="77777777" w:rsidTr="007B550D">
        <w:tc>
          <w:tcPr>
            <w:tcW w:w="9345" w:type="dxa"/>
          </w:tcPr>
          <w:p w14:paraId="03E13A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1217A8" w14:textId="77777777" w:rsidTr="007B550D">
        <w:tc>
          <w:tcPr>
            <w:tcW w:w="9345" w:type="dxa"/>
          </w:tcPr>
          <w:p w14:paraId="12285A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537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1D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537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82BB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82B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2BB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82BB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82BB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82BB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2BB7">
              <w:rPr>
                <w:sz w:val="22"/>
                <w:szCs w:val="22"/>
              </w:rPr>
              <w:t>комплексом</w:t>
            </w:r>
            <w:proofErr w:type="gramStart"/>
            <w:r w:rsidRPr="00982BB7">
              <w:rPr>
                <w:sz w:val="22"/>
                <w:szCs w:val="22"/>
              </w:rPr>
              <w:t>.С</w:t>
            </w:r>
            <w:proofErr w:type="gramEnd"/>
            <w:r w:rsidRPr="00982BB7">
              <w:rPr>
                <w:sz w:val="22"/>
                <w:szCs w:val="22"/>
              </w:rPr>
              <w:t>пециализированная</w:t>
            </w:r>
            <w:proofErr w:type="spellEnd"/>
            <w:r w:rsidRPr="00982BB7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982BB7">
              <w:rPr>
                <w:sz w:val="22"/>
                <w:szCs w:val="22"/>
              </w:rPr>
              <w:t>посадочных</w:t>
            </w:r>
            <w:proofErr w:type="gramEnd"/>
            <w:r w:rsidRPr="00982BB7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982BB7">
              <w:rPr>
                <w:sz w:val="22"/>
                <w:szCs w:val="22"/>
              </w:rPr>
              <w:t xml:space="preserve">Компьютер </w:t>
            </w:r>
            <w:r w:rsidRPr="00982BB7">
              <w:rPr>
                <w:sz w:val="22"/>
                <w:szCs w:val="22"/>
                <w:lang w:val="en-US"/>
              </w:rPr>
              <w:t>Intel</w:t>
            </w:r>
            <w:r w:rsidRPr="00982BB7">
              <w:rPr>
                <w:sz w:val="22"/>
                <w:szCs w:val="22"/>
              </w:rPr>
              <w:t xml:space="preserve">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2BB7">
              <w:rPr>
                <w:sz w:val="22"/>
                <w:szCs w:val="22"/>
              </w:rPr>
              <w:t xml:space="preserve">3-2100 2.4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82BB7">
              <w:rPr>
                <w:sz w:val="22"/>
                <w:szCs w:val="22"/>
              </w:rPr>
              <w:t>/500/4/</w:t>
            </w:r>
            <w:r w:rsidRPr="00982BB7">
              <w:rPr>
                <w:sz w:val="22"/>
                <w:szCs w:val="22"/>
                <w:lang w:val="en-US"/>
              </w:rPr>
              <w:t>Acer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V</w:t>
            </w:r>
            <w:r w:rsidRPr="00982BB7">
              <w:rPr>
                <w:sz w:val="22"/>
                <w:szCs w:val="22"/>
              </w:rPr>
              <w:t xml:space="preserve">193 19" - 1 шт., Проектор </w:t>
            </w:r>
            <w:r w:rsidRPr="00982BB7">
              <w:rPr>
                <w:sz w:val="22"/>
                <w:szCs w:val="22"/>
                <w:lang w:val="en-US"/>
              </w:rPr>
              <w:t>Epson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EB</w:t>
            </w:r>
            <w:r w:rsidRPr="00982BB7">
              <w:rPr>
                <w:sz w:val="22"/>
                <w:szCs w:val="22"/>
              </w:rPr>
              <w:t xml:space="preserve"> 410</w:t>
            </w:r>
            <w:r w:rsidRPr="00982BB7">
              <w:rPr>
                <w:sz w:val="22"/>
                <w:szCs w:val="22"/>
                <w:lang w:val="en-US"/>
              </w:rPr>
              <w:t>W</w:t>
            </w:r>
            <w:r w:rsidRPr="00982BB7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982BB7">
              <w:rPr>
                <w:sz w:val="22"/>
                <w:szCs w:val="22"/>
              </w:rPr>
              <w:t xml:space="preserve">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982BB7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982BB7">
              <w:rPr>
                <w:sz w:val="22"/>
                <w:szCs w:val="22"/>
                <w:lang w:val="en-US"/>
              </w:rPr>
              <w:t>Wi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Fi</w:t>
            </w:r>
            <w:r w:rsidRPr="00982BB7">
              <w:rPr>
                <w:sz w:val="22"/>
                <w:szCs w:val="22"/>
              </w:rPr>
              <w:t xml:space="preserve"> Тип 2 </w:t>
            </w:r>
            <w:r w:rsidRPr="00982BB7">
              <w:rPr>
                <w:sz w:val="22"/>
                <w:szCs w:val="22"/>
                <w:lang w:val="en-US"/>
              </w:rPr>
              <w:t>UBIQUITI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UAP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AC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HD</w:t>
            </w:r>
            <w:r w:rsidRPr="00982BB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2BB7" w14:paraId="613A8929" w14:textId="77777777" w:rsidTr="008416EB">
        <w:tc>
          <w:tcPr>
            <w:tcW w:w="7797" w:type="dxa"/>
            <w:shd w:val="clear" w:color="auto" w:fill="auto"/>
          </w:tcPr>
          <w:p w14:paraId="1E225775" w14:textId="77777777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82BB7">
              <w:rPr>
                <w:sz w:val="22"/>
                <w:szCs w:val="22"/>
              </w:rPr>
              <w:t>комплексом</w:t>
            </w:r>
            <w:proofErr w:type="gramStart"/>
            <w:r w:rsidRPr="00982BB7">
              <w:rPr>
                <w:sz w:val="22"/>
                <w:szCs w:val="22"/>
              </w:rPr>
              <w:t>.С</w:t>
            </w:r>
            <w:proofErr w:type="gramEnd"/>
            <w:r w:rsidRPr="00982BB7">
              <w:rPr>
                <w:sz w:val="22"/>
                <w:szCs w:val="22"/>
              </w:rPr>
              <w:t>пециализированная</w:t>
            </w:r>
            <w:proofErr w:type="spellEnd"/>
            <w:r w:rsidRPr="00982BB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982BB7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982BB7">
              <w:rPr>
                <w:sz w:val="22"/>
                <w:szCs w:val="22"/>
                <w:lang w:val="en-US"/>
              </w:rPr>
              <w:t>Intel</w:t>
            </w:r>
            <w:r w:rsidRPr="00982BB7">
              <w:rPr>
                <w:sz w:val="22"/>
                <w:szCs w:val="22"/>
              </w:rPr>
              <w:t xml:space="preserve">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82BB7">
              <w:rPr>
                <w:sz w:val="22"/>
                <w:szCs w:val="22"/>
              </w:rPr>
              <w:t xml:space="preserve">3-2100 2.4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82BB7">
              <w:rPr>
                <w:sz w:val="22"/>
                <w:szCs w:val="22"/>
              </w:rPr>
              <w:t>/500/4/</w:t>
            </w:r>
            <w:r w:rsidRPr="00982BB7">
              <w:rPr>
                <w:sz w:val="22"/>
                <w:szCs w:val="22"/>
                <w:lang w:val="en-US"/>
              </w:rPr>
              <w:t>Acer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V</w:t>
            </w:r>
            <w:r w:rsidRPr="00982BB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82BB7">
              <w:rPr>
                <w:sz w:val="22"/>
                <w:szCs w:val="22"/>
                <w:lang w:val="en-US"/>
              </w:rPr>
              <w:t>Panasonic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PT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VX</w:t>
            </w:r>
            <w:r w:rsidRPr="00982BB7">
              <w:rPr>
                <w:sz w:val="22"/>
                <w:szCs w:val="22"/>
              </w:rPr>
              <w:t>610</w:t>
            </w:r>
            <w:r w:rsidRPr="00982BB7">
              <w:rPr>
                <w:sz w:val="22"/>
                <w:szCs w:val="22"/>
                <w:lang w:val="en-US"/>
              </w:rPr>
              <w:t>E</w:t>
            </w:r>
            <w:r w:rsidRPr="00982BB7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982BB7">
              <w:rPr>
                <w:sz w:val="22"/>
                <w:szCs w:val="22"/>
                <w:lang w:val="en-US"/>
              </w:rPr>
              <w:t>Hi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Fi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PRO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MASKGT</w:t>
            </w:r>
            <w:r w:rsidRPr="00982BB7">
              <w:rPr>
                <w:sz w:val="22"/>
                <w:szCs w:val="22"/>
              </w:rPr>
              <w:t>-</w:t>
            </w:r>
            <w:r w:rsidRPr="00982BB7">
              <w:rPr>
                <w:sz w:val="22"/>
                <w:szCs w:val="22"/>
                <w:lang w:val="en-US"/>
              </w:rPr>
              <w:t>W</w:t>
            </w:r>
            <w:r w:rsidRPr="00982BB7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982BB7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1EBA9" w14:textId="77777777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982BB7" w14:paraId="581C0075" w14:textId="77777777" w:rsidTr="008416EB">
        <w:tc>
          <w:tcPr>
            <w:tcW w:w="7797" w:type="dxa"/>
            <w:shd w:val="clear" w:color="auto" w:fill="auto"/>
          </w:tcPr>
          <w:p w14:paraId="1DACD0C6" w14:textId="77777777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982BB7">
              <w:rPr>
                <w:sz w:val="22"/>
                <w:szCs w:val="22"/>
              </w:rPr>
              <w:t>комплексом</w:t>
            </w:r>
            <w:proofErr w:type="gramStart"/>
            <w:r w:rsidRPr="00982BB7">
              <w:rPr>
                <w:sz w:val="22"/>
                <w:szCs w:val="22"/>
              </w:rPr>
              <w:t>.С</w:t>
            </w:r>
            <w:proofErr w:type="gramEnd"/>
            <w:r w:rsidRPr="00982BB7">
              <w:rPr>
                <w:sz w:val="22"/>
                <w:szCs w:val="22"/>
              </w:rPr>
              <w:t>пециализированная</w:t>
            </w:r>
            <w:proofErr w:type="spellEnd"/>
            <w:r w:rsidRPr="00982BB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982BB7">
              <w:rPr>
                <w:sz w:val="22"/>
                <w:szCs w:val="22"/>
              </w:rPr>
              <w:t>.К</w:t>
            </w:r>
            <w:proofErr w:type="gramEnd"/>
            <w:r w:rsidRPr="00982BB7">
              <w:rPr>
                <w:sz w:val="22"/>
                <w:szCs w:val="22"/>
              </w:rPr>
              <w:t xml:space="preserve">омпьютер </w:t>
            </w:r>
            <w:r w:rsidRPr="00982BB7">
              <w:rPr>
                <w:sz w:val="22"/>
                <w:szCs w:val="22"/>
                <w:lang w:val="en-US"/>
              </w:rPr>
              <w:t>Intel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I</w:t>
            </w:r>
            <w:r w:rsidRPr="00982BB7">
              <w:rPr>
                <w:sz w:val="22"/>
                <w:szCs w:val="22"/>
              </w:rPr>
              <w:t>5-7400/16</w:t>
            </w:r>
            <w:r w:rsidRPr="00982BB7">
              <w:rPr>
                <w:sz w:val="22"/>
                <w:szCs w:val="22"/>
                <w:lang w:val="en-US"/>
              </w:rPr>
              <w:t>Gb</w:t>
            </w:r>
            <w:r w:rsidRPr="00982BB7">
              <w:rPr>
                <w:sz w:val="22"/>
                <w:szCs w:val="22"/>
              </w:rPr>
              <w:t>/1</w:t>
            </w:r>
            <w:r w:rsidRPr="00982BB7">
              <w:rPr>
                <w:sz w:val="22"/>
                <w:szCs w:val="22"/>
                <w:lang w:val="en-US"/>
              </w:rPr>
              <w:t>Tb</w:t>
            </w:r>
            <w:r w:rsidRPr="00982BB7">
              <w:rPr>
                <w:sz w:val="22"/>
                <w:szCs w:val="22"/>
              </w:rPr>
              <w:t xml:space="preserve">/ видеокарта </w:t>
            </w:r>
            <w:r w:rsidRPr="00982BB7">
              <w:rPr>
                <w:sz w:val="22"/>
                <w:szCs w:val="22"/>
                <w:lang w:val="en-US"/>
              </w:rPr>
              <w:t>NVIDIA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GeForce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GT</w:t>
            </w:r>
            <w:r w:rsidRPr="00982BB7">
              <w:rPr>
                <w:sz w:val="22"/>
                <w:szCs w:val="22"/>
              </w:rPr>
              <w:t xml:space="preserve"> 710/Монитор </w:t>
            </w:r>
            <w:r w:rsidRPr="00982BB7">
              <w:rPr>
                <w:sz w:val="22"/>
                <w:szCs w:val="22"/>
                <w:lang w:val="en-US"/>
              </w:rPr>
              <w:t>DELL</w:t>
            </w:r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S</w:t>
            </w:r>
            <w:r w:rsidRPr="00982BB7">
              <w:rPr>
                <w:sz w:val="22"/>
                <w:szCs w:val="22"/>
              </w:rPr>
              <w:t>2218</w:t>
            </w:r>
            <w:r w:rsidRPr="00982BB7">
              <w:rPr>
                <w:sz w:val="22"/>
                <w:szCs w:val="22"/>
                <w:lang w:val="en-US"/>
              </w:rPr>
              <w:t>H</w:t>
            </w:r>
            <w:r w:rsidRPr="00982BB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Switch</w:t>
            </w:r>
            <w:r w:rsidRPr="00982BB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x</w:t>
            </w:r>
            <w:r w:rsidRPr="00982BB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982BB7">
              <w:rPr>
                <w:sz w:val="22"/>
                <w:szCs w:val="22"/>
              </w:rPr>
              <w:t>подпружинен</w:t>
            </w:r>
            <w:proofErr w:type="gramStart"/>
            <w:r w:rsidRPr="00982BB7">
              <w:rPr>
                <w:sz w:val="22"/>
                <w:szCs w:val="22"/>
              </w:rPr>
              <w:t>.р</w:t>
            </w:r>
            <w:proofErr w:type="gramEnd"/>
            <w:r w:rsidRPr="00982BB7">
              <w:rPr>
                <w:sz w:val="22"/>
                <w:szCs w:val="22"/>
              </w:rPr>
              <w:t>учной</w:t>
            </w:r>
            <w:proofErr w:type="spellEnd"/>
            <w:r w:rsidRPr="00982BB7">
              <w:rPr>
                <w:sz w:val="22"/>
                <w:szCs w:val="22"/>
              </w:rPr>
              <w:t xml:space="preserve"> </w:t>
            </w:r>
            <w:r w:rsidRPr="00982BB7">
              <w:rPr>
                <w:sz w:val="22"/>
                <w:szCs w:val="22"/>
                <w:lang w:val="en-US"/>
              </w:rPr>
              <w:t>MW</w:t>
            </w:r>
            <w:r w:rsidRPr="00982BB7">
              <w:rPr>
                <w:sz w:val="22"/>
                <w:szCs w:val="22"/>
              </w:rPr>
              <w:t xml:space="preserve"> </w:t>
            </w:r>
            <w:proofErr w:type="spellStart"/>
            <w:r w:rsidRPr="00982BB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982BB7">
              <w:rPr>
                <w:sz w:val="22"/>
                <w:szCs w:val="22"/>
              </w:rPr>
              <w:t xml:space="preserve"> 200х200см (</w:t>
            </w:r>
            <w:r w:rsidRPr="00982BB7">
              <w:rPr>
                <w:sz w:val="22"/>
                <w:szCs w:val="22"/>
                <w:lang w:val="en-US"/>
              </w:rPr>
              <w:t>S</w:t>
            </w:r>
            <w:r w:rsidRPr="00982BB7">
              <w:rPr>
                <w:sz w:val="22"/>
                <w:szCs w:val="22"/>
              </w:rPr>
              <w:t>/</w:t>
            </w:r>
            <w:r w:rsidRPr="00982BB7">
              <w:rPr>
                <w:sz w:val="22"/>
                <w:szCs w:val="22"/>
                <w:lang w:val="en-US"/>
              </w:rPr>
              <w:t>N</w:t>
            </w:r>
            <w:r w:rsidRPr="00982BB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D1FE78" w14:textId="77777777" w:rsidR="002C735C" w:rsidRPr="00982BB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82BB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53765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537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537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537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2BB7" w14:paraId="55212EAD" w14:textId="77777777" w:rsidTr="00982BB7">
        <w:tc>
          <w:tcPr>
            <w:tcW w:w="562" w:type="dxa"/>
          </w:tcPr>
          <w:p w14:paraId="6AC1308F" w14:textId="77777777" w:rsidR="00982BB7" w:rsidRPr="003D797B" w:rsidRDefault="00982B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070DED4" w14:textId="77777777" w:rsidR="00982BB7" w:rsidRDefault="00982B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537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82BB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82BB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537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82BB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82BB7" w14:paraId="5A1C9382" w14:textId="77777777" w:rsidTr="00801458">
        <w:tc>
          <w:tcPr>
            <w:tcW w:w="2336" w:type="dxa"/>
          </w:tcPr>
          <w:p w14:paraId="4C518DAB" w14:textId="77777777" w:rsidR="005D65A5" w:rsidRPr="00982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82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82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82BB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82BB7" w14:paraId="07658034" w14:textId="77777777" w:rsidTr="00801458">
        <w:tc>
          <w:tcPr>
            <w:tcW w:w="2336" w:type="dxa"/>
          </w:tcPr>
          <w:p w14:paraId="1553D698" w14:textId="78F29BFB" w:rsidR="005D65A5" w:rsidRPr="00982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982BB7" w14:paraId="182AC873" w14:textId="77777777" w:rsidTr="00801458">
        <w:tc>
          <w:tcPr>
            <w:tcW w:w="2336" w:type="dxa"/>
          </w:tcPr>
          <w:p w14:paraId="454A718E" w14:textId="77777777" w:rsidR="005D65A5" w:rsidRPr="00982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3F32163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154B3C6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81807C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982BB7" w14:paraId="30E7BE27" w14:textId="77777777" w:rsidTr="00801458">
        <w:tc>
          <w:tcPr>
            <w:tcW w:w="2336" w:type="dxa"/>
          </w:tcPr>
          <w:p w14:paraId="3C58AE7B" w14:textId="77777777" w:rsidR="005D65A5" w:rsidRPr="00982BB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2A8232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D18604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0F16BA" w14:textId="77777777" w:rsidR="005D65A5" w:rsidRPr="00982BB7" w:rsidRDefault="007478E0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982BB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82BB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537660"/>
      <w:r w:rsidRPr="00982BB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82BB7" w14:paraId="3A688294" w14:textId="77777777" w:rsidTr="00982BB7">
        <w:tc>
          <w:tcPr>
            <w:tcW w:w="562" w:type="dxa"/>
          </w:tcPr>
          <w:p w14:paraId="219C0226" w14:textId="77777777" w:rsidR="00982BB7" w:rsidRDefault="00982BB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0B1D1B" w14:textId="77777777" w:rsidR="00982BB7" w:rsidRDefault="00982BB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4785E5" w14:textId="77777777" w:rsidR="00982BB7" w:rsidRPr="00982BB7" w:rsidRDefault="00982BB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82BB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537661"/>
      <w:r w:rsidRPr="00982B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82BB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82BB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82BB7" w14:paraId="0267C479" w14:textId="77777777" w:rsidTr="00801458">
        <w:tc>
          <w:tcPr>
            <w:tcW w:w="2500" w:type="pct"/>
          </w:tcPr>
          <w:p w14:paraId="37F699C9" w14:textId="77777777" w:rsidR="00B8237E" w:rsidRPr="00982B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82BB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BB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82BB7" w14:paraId="3F240151" w14:textId="77777777" w:rsidTr="00801458">
        <w:tc>
          <w:tcPr>
            <w:tcW w:w="2500" w:type="pct"/>
          </w:tcPr>
          <w:p w14:paraId="61E91592" w14:textId="61A0874C" w:rsidR="00B8237E" w:rsidRPr="00982BB7" w:rsidRDefault="00B8237E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82BB7" w:rsidRDefault="005C548A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982BB7" w14:paraId="00A374CB" w14:textId="77777777" w:rsidTr="00801458">
        <w:tc>
          <w:tcPr>
            <w:tcW w:w="2500" w:type="pct"/>
          </w:tcPr>
          <w:p w14:paraId="4576BD41" w14:textId="77777777" w:rsidR="00B8237E" w:rsidRPr="00982BB7" w:rsidRDefault="00B8237E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7472D58" w14:textId="77777777" w:rsidR="00B8237E" w:rsidRPr="00982BB7" w:rsidRDefault="005C548A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982BB7" w14:paraId="28FE87B3" w14:textId="77777777" w:rsidTr="00801458">
        <w:tc>
          <w:tcPr>
            <w:tcW w:w="2500" w:type="pct"/>
          </w:tcPr>
          <w:p w14:paraId="19C451E9" w14:textId="77777777" w:rsidR="00B8237E" w:rsidRPr="00982BB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1B871A09" w14:textId="77777777" w:rsidR="00B8237E" w:rsidRPr="00982BB7" w:rsidRDefault="005C548A" w:rsidP="00801458">
            <w:pPr>
              <w:rPr>
                <w:rFonts w:ascii="Times New Roman" w:hAnsi="Times New Roman" w:cs="Times New Roman"/>
              </w:rPr>
            </w:pPr>
            <w:r w:rsidRPr="00982BB7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</w:tbl>
    <w:p w14:paraId="6EB485C6" w14:textId="6A0F7BEC" w:rsidR="00C23E7F" w:rsidRPr="00982BB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82BB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537662"/>
      <w:r w:rsidRPr="00982BB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82BB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82BB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740B8B" w14:textId="77777777" w:rsidR="002F1DF5" w:rsidRDefault="002F1DF5" w:rsidP="00315CA6">
      <w:pPr>
        <w:spacing w:after="0" w:line="240" w:lineRule="auto"/>
      </w:pPr>
      <w:r>
        <w:separator/>
      </w:r>
    </w:p>
  </w:endnote>
  <w:endnote w:type="continuationSeparator" w:id="0">
    <w:p w14:paraId="60060424" w14:textId="77777777" w:rsidR="002F1DF5" w:rsidRDefault="002F1D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79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CC7E7" w14:textId="77777777" w:rsidR="002F1DF5" w:rsidRDefault="002F1DF5" w:rsidP="00315CA6">
      <w:pPr>
        <w:spacing w:after="0" w:line="240" w:lineRule="auto"/>
      </w:pPr>
      <w:r>
        <w:separator/>
      </w:r>
    </w:p>
  </w:footnote>
  <w:footnote w:type="continuationSeparator" w:id="0">
    <w:p w14:paraId="0C68A599" w14:textId="77777777" w:rsidR="002F1DF5" w:rsidRDefault="002F1D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DF5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D797B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2BB7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B70F1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316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80184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&#1052;&#1072;&#1088;&#1082;&#1077;&#1090;&#1080;&#1085;&#1075;%20&#1080;%20&#1094;&#1080;&#1092;&#1088;&#1086;&#1074;&#1099;&#1077;%20&#1082;&#1086;&#1084;&#1084;&#1091;&#1085;&#1080;&#1082;&#1072;&#1094;&#1080;&#1080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rabprog/&#1052;&#1072;&#1088;&#1082;&#1077;&#1090;&#1080;&#1085;&#1075;_&#1041;&#1088;&#1077;&#1085;&#1076;&#1054;&#1094;&#1050;&#1072;&#1087;&#1041;&#1088;&#1077;&#1085;&#1076;&#1072;_38.03.02_&#1052;&#1080;&#1059;&#1041;_&#1051;&#1055;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1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2A833-5199-47BB-AD5B-7DE2406F2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3061</Words>
  <Characters>17453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